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584EF" w14:textId="28EB0C91" w:rsidR="003050E7" w:rsidRPr="00517115" w:rsidRDefault="0054141D">
      <w:pPr>
        <w:spacing w:after="0" w:line="240" w:lineRule="auto"/>
        <w:jc w:val="center"/>
        <w:rPr>
          <w:rFonts w:ascii="Arial" w:hAnsi="Arial" w:cs="Arial"/>
          <w:b/>
          <w:smallCaps/>
          <w:color w:val="000000"/>
          <w:sz w:val="24"/>
          <w:szCs w:val="24"/>
        </w:rPr>
      </w:pPr>
      <w:r w:rsidRPr="00517115">
        <w:rPr>
          <w:rFonts w:ascii="Arial" w:hAnsi="Arial" w:cs="Arial"/>
          <w:b/>
          <w:smallCaps/>
          <w:color w:val="000000"/>
          <w:sz w:val="24"/>
          <w:szCs w:val="24"/>
        </w:rPr>
        <w:t xml:space="preserve"> </w:t>
      </w:r>
      <w:r w:rsidR="003050E7" w:rsidRPr="00517115">
        <w:rPr>
          <w:rFonts w:ascii="Arial" w:hAnsi="Arial" w:cs="Arial"/>
          <w:b/>
          <w:smallCaps/>
          <w:color w:val="000000"/>
          <w:sz w:val="24"/>
          <w:szCs w:val="24"/>
        </w:rPr>
        <w:t>Southern California Regional Rail Authority</w:t>
      </w:r>
      <w:r w:rsidR="00B36D8F" w:rsidRPr="00517115">
        <w:rPr>
          <w:rFonts w:ascii="Arial" w:hAnsi="Arial" w:cs="Arial"/>
          <w:b/>
          <w:smallCaps/>
          <w:color w:val="000000"/>
          <w:sz w:val="24"/>
          <w:szCs w:val="24"/>
        </w:rPr>
        <w:t xml:space="preserve"> (</w:t>
      </w:r>
      <w:r w:rsidR="003050E7" w:rsidRPr="00517115">
        <w:rPr>
          <w:rFonts w:ascii="Arial" w:hAnsi="Arial" w:cs="Arial"/>
          <w:b/>
          <w:smallCaps/>
          <w:color w:val="000000"/>
          <w:sz w:val="24"/>
          <w:szCs w:val="24"/>
        </w:rPr>
        <w:t>SCRRA)</w:t>
      </w:r>
    </w:p>
    <w:p w14:paraId="6C19CA1F" w14:textId="43EA7E19" w:rsidR="003050E7" w:rsidRPr="00517115" w:rsidRDefault="003050E7" w:rsidP="00517115">
      <w:pPr>
        <w:pBdr>
          <w:bottom w:val="single" w:sz="4" w:space="1" w:color="auto"/>
        </w:pBdr>
        <w:spacing w:after="0" w:line="240" w:lineRule="auto"/>
        <w:jc w:val="center"/>
        <w:rPr>
          <w:rFonts w:ascii="Arial" w:hAnsi="Arial" w:cs="Arial"/>
          <w:b/>
          <w:smallCaps/>
          <w:color w:val="000000"/>
          <w:sz w:val="24"/>
          <w:szCs w:val="24"/>
        </w:rPr>
      </w:pPr>
      <w:r w:rsidRPr="00517115">
        <w:rPr>
          <w:rFonts w:ascii="Arial" w:hAnsi="Arial" w:cs="Arial"/>
          <w:b/>
          <w:smallCaps/>
          <w:color w:val="000000"/>
          <w:sz w:val="24"/>
          <w:szCs w:val="24"/>
        </w:rPr>
        <w:t xml:space="preserve">Notice of Public Hearing / Notice of </w:t>
      </w:r>
      <w:r w:rsidR="006321A3" w:rsidRPr="00517115">
        <w:rPr>
          <w:rFonts w:ascii="Arial" w:hAnsi="Arial" w:cs="Arial"/>
          <w:b/>
          <w:smallCaps/>
          <w:color w:val="000000"/>
          <w:sz w:val="24"/>
          <w:szCs w:val="24"/>
        </w:rPr>
        <w:t xml:space="preserve">Revisions to Title VI Policies </w:t>
      </w:r>
    </w:p>
    <w:p w14:paraId="346BE67F" w14:textId="77777777" w:rsidR="00DC6D3F" w:rsidRPr="00517115" w:rsidRDefault="00DC6D3F">
      <w:pPr>
        <w:spacing w:after="0" w:line="240" w:lineRule="auto"/>
        <w:jc w:val="center"/>
        <w:rPr>
          <w:rFonts w:ascii="Arial" w:hAnsi="Arial" w:cs="Arial"/>
          <w:b/>
          <w:smallCaps/>
          <w:color w:val="000000"/>
          <w:sz w:val="24"/>
          <w:szCs w:val="24"/>
        </w:rPr>
      </w:pPr>
    </w:p>
    <w:p w14:paraId="2A766AE2" w14:textId="1621ACEB" w:rsidR="003050E7" w:rsidRPr="00517115" w:rsidRDefault="004747D5" w:rsidP="003C1459">
      <w:pPr>
        <w:spacing w:after="0" w:line="240" w:lineRule="auto"/>
        <w:rPr>
          <w:rFonts w:ascii="Arial" w:hAnsi="Arial" w:cs="Arial"/>
          <w:color w:val="000000"/>
          <w:sz w:val="24"/>
          <w:szCs w:val="24"/>
        </w:rPr>
      </w:pPr>
      <w:r w:rsidRPr="00517115">
        <w:rPr>
          <w:rFonts w:ascii="Arial" w:hAnsi="Arial" w:cs="Arial"/>
          <w:color w:val="000000"/>
          <w:sz w:val="24"/>
          <w:szCs w:val="24"/>
        </w:rPr>
        <w:t xml:space="preserve">The </w:t>
      </w:r>
      <w:r w:rsidR="003050E7" w:rsidRPr="00517115">
        <w:rPr>
          <w:rFonts w:ascii="Arial" w:hAnsi="Arial" w:cs="Arial"/>
          <w:color w:val="000000"/>
          <w:sz w:val="24"/>
          <w:szCs w:val="24"/>
        </w:rPr>
        <w:t xml:space="preserve">Southern California Regional Rail Authority (SCRRA) will convene a public hearing at </w:t>
      </w:r>
      <w:r w:rsidR="00A3183E" w:rsidRPr="00517115">
        <w:rPr>
          <w:rFonts w:ascii="Arial" w:hAnsi="Arial" w:cs="Arial"/>
          <w:color w:val="000000"/>
          <w:sz w:val="24"/>
          <w:szCs w:val="24"/>
        </w:rPr>
        <w:t xml:space="preserve">its </w:t>
      </w:r>
      <w:r w:rsidR="003050E7" w:rsidRPr="00517115">
        <w:rPr>
          <w:rFonts w:ascii="Arial" w:hAnsi="Arial" w:cs="Arial"/>
          <w:color w:val="000000"/>
          <w:sz w:val="24"/>
          <w:szCs w:val="24"/>
        </w:rPr>
        <w:t>Board of Directors</w:t>
      </w:r>
      <w:r w:rsidR="00DA75ED" w:rsidRPr="00517115">
        <w:rPr>
          <w:rFonts w:ascii="Arial" w:hAnsi="Arial" w:cs="Arial"/>
          <w:color w:val="000000"/>
          <w:sz w:val="24"/>
          <w:szCs w:val="24"/>
        </w:rPr>
        <w:t xml:space="preserve"> Meeting</w:t>
      </w:r>
      <w:r w:rsidR="005F64B5" w:rsidRPr="00517115">
        <w:rPr>
          <w:rFonts w:ascii="Arial" w:hAnsi="Arial" w:cs="Arial"/>
          <w:color w:val="000000"/>
          <w:sz w:val="24"/>
          <w:szCs w:val="24"/>
        </w:rPr>
        <w:t>,</w:t>
      </w:r>
      <w:r w:rsidR="003050E7" w:rsidRPr="00517115">
        <w:rPr>
          <w:rFonts w:ascii="Arial" w:hAnsi="Arial" w:cs="Arial"/>
          <w:color w:val="000000"/>
          <w:sz w:val="24"/>
          <w:szCs w:val="24"/>
        </w:rPr>
        <w:t xml:space="preserve"> </w:t>
      </w:r>
      <w:r w:rsidR="00F7339C" w:rsidRPr="00517115">
        <w:rPr>
          <w:rFonts w:ascii="Arial" w:hAnsi="Arial" w:cs="Arial"/>
          <w:color w:val="000000"/>
          <w:sz w:val="24"/>
          <w:szCs w:val="24"/>
        </w:rPr>
        <w:t xml:space="preserve">on Friday, </w:t>
      </w:r>
      <w:r w:rsidR="00D3118B" w:rsidRPr="00517115">
        <w:rPr>
          <w:rFonts w:ascii="Arial" w:hAnsi="Arial" w:cs="Arial"/>
          <w:color w:val="000000"/>
          <w:sz w:val="24"/>
          <w:szCs w:val="24"/>
        </w:rPr>
        <w:t>June 14</w:t>
      </w:r>
      <w:r w:rsidR="00414097" w:rsidRPr="00517115">
        <w:rPr>
          <w:rFonts w:ascii="Arial" w:hAnsi="Arial" w:cs="Arial"/>
          <w:color w:val="000000"/>
          <w:sz w:val="24"/>
          <w:szCs w:val="24"/>
        </w:rPr>
        <w:t>,</w:t>
      </w:r>
      <w:r w:rsidR="00F7339C" w:rsidRPr="00517115">
        <w:rPr>
          <w:rFonts w:ascii="Arial" w:hAnsi="Arial" w:cs="Arial"/>
          <w:color w:val="000000"/>
          <w:sz w:val="24"/>
          <w:szCs w:val="24"/>
        </w:rPr>
        <w:t xml:space="preserve"> 201</w:t>
      </w:r>
      <w:r w:rsidR="00414097" w:rsidRPr="00517115">
        <w:rPr>
          <w:rFonts w:ascii="Arial" w:hAnsi="Arial" w:cs="Arial"/>
          <w:color w:val="000000"/>
          <w:sz w:val="24"/>
          <w:szCs w:val="24"/>
        </w:rPr>
        <w:t>9</w:t>
      </w:r>
      <w:r w:rsidR="002C34F2" w:rsidRPr="00517115">
        <w:rPr>
          <w:rFonts w:ascii="Arial" w:hAnsi="Arial" w:cs="Arial"/>
          <w:color w:val="000000"/>
          <w:sz w:val="24"/>
          <w:szCs w:val="24"/>
        </w:rPr>
        <w:t xml:space="preserve">. </w:t>
      </w:r>
      <w:r w:rsidR="00512A41" w:rsidRPr="00517115">
        <w:rPr>
          <w:rFonts w:ascii="Arial" w:hAnsi="Arial" w:cs="Arial"/>
          <w:color w:val="000000"/>
          <w:sz w:val="24"/>
          <w:szCs w:val="24"/>
        </w:rPr>
        <w:t xml:space="preserve"> </w:t>
      </w:r>
      <w:r w:rsidR="00127784" w:rsidRPr="00517115">
        <w:rPr>
          <w:rFonts w:ascii="Arial" w:hAnsi="Arial" w:cs="Arial"/>
          <w:color w:val="000000"/>
          <w:sz w:val="24"/>
          <w:szCs w:val="24"/>
        </w:rPr>
        <w:t>Every three years, Metrolink is required by the Federal Transit Administration (FTA) to update its Title VI Triennial Report</w:t>
      </w:r>
      <w:r w:rsidR="008E556C" w:rsidRPr="00517115">
        <w:rPr>
          <w:rFonts w:ascii="Arial" w:hAnsi="Arial" w:cs="Arial"/>
          <w:color w:val="000000"/>
          <w:sz w:val="24"/>
          <w:szCs w:val="24"/>
        </w:rPr>
        <w:t xml:space="preserve">. </w:t>
      </w:r>
      <w:r w:rsidR="00127784" w:rsidRPr="00517115">
        <w:rPr>
          <w:rFonts w:ascii="Arial" w:hAnsi="Arial" w:cs="Arial"/>
          <w:color w:val="000000"/>
          <w:sz w:val="24"/>
          <w:szCs w:val="24"/>
        </w:rPr>
        <w:t xml:space="preserve"> Metrolink seeks to create</w:t>
      </w:r>
      <w:r w:rsidR="005D50B6" w:rsidRPr="00517115">
        <w:rPr>
          <w:rFonts w:ascii="Arial" w:hAnsi="Arial" w:cs="Arial"/>
          <w:color w:val="000000"/>
          <w:sz w:val="24"/>
          <w:szCs w:val="24"/>
        </w:rPr>
        <w:t xml:space="preserve"> opportunities for </w:t>
      </w:r>
      <w:r w:rsidR="00127784" w:rsidRPr="00517115">
        <w:rPr>
          <w:rFonts w:ascii="Arial" w:hAnsi="Arial" w:cs="Arial"/>
          <w:color w:val="000000"/>
          <w:sz w:val="24"/>
          <w:szCs w:val="24"/>
        </w:rPr>
        <w:t xml:space="preserve">inclusion and engagement with the community by inviting the public to review and provide feedback </w:t>
      </w:r>
      <w:r w:rsidR="004F3E62" w:rsidRPr="00517115">
        <w:rPr>
          <w:rFonts w:ascii="Arial" w:hAnsi="Arial" w:cs="Arial"/>
          <w:sz w:val="24"/>
          <w:szCs w:val="24"/>
        </w:rPr>
        <w:t xml:space="preserve">on the </w:t>
      </w:r>
      <w:r w:rsidR="008E556C" w:rsidRPr="00517115">
        <w:rPr>
          <w:rFonts w:ascii="Arial" w:hAnsi="Arial" w:cs="Arial"/>
          <w:sz w:val="24"/>
          <w:szCs w:val="24"/>
        </w:rPr>
        <w:t xml:space="preserve">revisions to the Title VI </w:t>
      </w:r>
      <w:proofErr w:type="gramStart"/>
      <w:r w:rsidR="008E556C" w:rsidRPr="00517115">
        <w:rPr>
          <w:rFonts w:ascii="Arial" w:hAnsi="Arial" w:cs="Arial"/>
          <w:sz w:val="24"/>
          <w:szCs w:val="24"/>
        </w:rPr>
        <w:t xml:space="preserve">policies,  </w:t>
      </w:r>
      <w:r w:rsidR="004F3E62" w:rsidRPr="00517115">
        <w:rPr>
          <w:rFonts w:ascii="Arial" w:hAnsi="Arial" w:cs="Arial"/>
          <w:sz w:val="24"/>
          <w:szCs w:val="24"/>
        </w:rPr>
        <w:t>Public</w:t>
      </w:r>
      <w:proofErr w:type="gramEnd"/>
      <w:r w:rsidR="004F3E62" w:rsidRPr="00517115">
        <w:rPr>
          <w:rFonts w:ascii="Arial" w:hAnsi="Arial" w:cs="Arial"/>
          <w:sz w:val="24"/>
          <w:szCs w:val="24"/>
        </w:rPr>
        <w:t xml:space="preserve"> Participation and Limited English Proficiency Outreach Plans</w:t>
      </w:r>
      <w:r w:rsidR="008E556C" w:rsidRPr="00517115">
        <w:rPr>
          <w:rFonts w:ascii="Arial" w:hAnsi="Arial" w:cs="Arial"/>
          <w:sz w:val="24"/>
          <w:szCs w:val="24"/>
        </w:rPr>
        <w:t xml:space="preserve"> which make up the Title VI Triennial Report.</w:t>
      </w:r>
      <w:r w:rsidR="004F3E62" w:rsidRPr="00517115">
        <w:rPr>
          <w:rFonts w:ascii="Arial" w:hAnsi="Arial" w:cs="Arial"/>
          <w:sz w:val="24"/>
          <w:szCs w:val="24"/>
        </w:rPr>
        <w:t xml:space="preserve">  </w:t>
      </w:r>
    </w:p>
    <w:p w14:paraId="404FE999" w14:textId="77777777" w:rsidR="004D2EC5" w:rsidRPr="00517115" w:rsidRDefault="004D2EC5" w:rsidP="00B368E2">
      <w:pPr>
        <w:spacing w:after="0" w:line="240" w:lineRule="auto"/>
        <w:rPr>
          <w:rFonts w:ascii="Arial" w:hAnsi="Arial" w:cs="Arial"/>
          <w:b/>
          <w:color w:val="000000"/>
          <w:sz w:val="24"/>
          <w:szCs w:val="24"/>
        </w:rPr>
      </w:pPr>
    </w:p>
    <w:p w14:paraId="54C16DB2" w14:textId="77777777" w:rsidR="003050E7" w:rsidRPr="00517115" w:rsidRDefault="003050E7">
      <w:pPr>
        <w:spacing w:after="0" w:line="240" w:lineRule="auto"/>
        <w:jc w:val="center"/>
        <w:rPr>
          <w:rFonts w:ascii="Arial" w:hAnsi="Arial" w:cs="Arial"/>
          <w:b/>
          <w:color w:val="000000"/>
          <w:sz w:val="24"/>
          <w:szCs w:val="24"/>
        </w:rPr>
      </w:pPr>
      <w:r w:rsidRPr="00517115">
        <w:rPr>
          <w:rFonts w:ascii="Arial" w:hAnsi="Arial" w:cs="Arial"/>
          <w:b/>
          <w:color w:val="000000"/>
          <w:sz w:val="24"/>
          <w:szCs w:val="24"/>
        </w:rPr>
        <w:t xml:space="preserve">The public hearing </w:t>
      </w:r>
      <w:r w:rsidR="006F3A40" w:rsidRPr="00517115">
        <w:rPr>
          <w:rFonts w:ascii="Arial" w:hAnsi="Arial" w:cs="Arial"/>
          <w:b/>
          <w:color w:val="000000"/>
          <w:sz w:val="24"/>
          <w:szCs w:val="24"/>
        </w:rPr>
        <w:t xml:space="preserve">will be listed </w:t>
      </w:r>
      <w:r w:rsidRPr="00517115">
        <w:rPr>
          <w:rFonts w:ascii="Arial" w:hAnsi="Arial" w:cs="Arial"/>
          <w:b/>
          <w:color w:val="000000"/>
          <w:sz w:val="24"/>
          <w:szCs w:val="24"/>
        </w:rPr>
        <w:t xml:space="preserve">on the agenda of </w:t>
      </w:r>
      <w:r w:rsidR="006F3A40" w:rsidRPr="00517115">
        <w:rPr>
          <w:rFonts w:ascii="Arial" w:hAnsi="Arial" w:cs="Arial"/>
          <w:b/>
          <w:color w:val="000000"/>
          <w:sz w:val="24"/>
          <w:szCs w:val="24"/>
        </w:rPr>
        <w:t>the</w:t>
      </w:r>
      <w:r w:rsidRPr="00517115">
        <w:rPr>
          <w:rFonts w:ascii="Arial" w:hAnsi="Arial" w:cs="Arial"/>
          <w:b/>
          <w:color w:val="000000"/>
          <w:sz w:val="24"/>
          <w:szCs w:val="24"/>
        </w:rPr>
        <w:t xml:space="preserve"> </w:t>
      </w:r>
      <w:r w:rsidR="003C1459" w:rsidRPr="00517115">
        <w:rPr>
          <w:rFonts w:ascii="Arial" w:hAnsi="Arial" w:cs="Arial"/>
          <w:b/>
          <w:color w:val="000000"/>
          <w:sz w:val="24"/>
          <w:szCs w:val="24"/>
        </w:rPr>
        <w:t xml:space="preserve">SCRRA Board of Directors </w:t>
      </w:r>
      <w:r w:rsidRPr="00517115">
        <w:rPr>
          <w:rFonts w:ascii="Arial" w:hAnsi="Arial" w:cs="Arial"/>
          <w:b/>
          <w:color w:val="000000"/>
          <w:sz w:val="24"/>
          <w:szCs w:val="24"/>
        </w:rPr>
        <w:t>Meeting on:</w:t>
      </w:r>
    </w:p>
    <w:p w14:paraId="1B9A1AB6" w14:textId="0D469B27" w:rsidR="003050E7" w:rsidRPr="00517115" w:rsidRDefault="000530F1">
      <w:pPr>
        <w:spacing w:after="0" w:line="240" w:lineRule="auto"/>
        <w:jc w:val="center"/>
        <w:rPr>
          <w:rFonts w:ascii="Arial" w:hAnsi="Arial" w:cs="Arial"/>
          <w:b/>
          <w:color w:val="000000"/>
          <w:sz w:val="24"/>
          <w:szCs w:val="24"/>
        </w:rPr>
      </w:pPr>
      <w:r w:rsidRPr="00517115">
        <w:rPr>
          <w:rFonts w:ascii="Arial" w:hAnsi="Arial" w:cs="Arial"/>
          <w:b/>
          <w:color w:val="000000"/>
          <w:sz w:val="24"/>
          <w:szCs w:val="24"/>
        </w:rPr>
        <w:t>Friday</w:t>
      </w:r>
      <w:r w:rsidR="005F64B5" w:rsidRPr="00517115">
        <w:rPr>
          <w:rFonts w:ascii="Arial" w:hAnsi="Arial" w:cs="Arial"/>
          <w:b/>
          <w:color w:val="000000"/>
          <w:sz w:val="24"/>
          <w:szCs w:val="24"/>
        </w:rPr>
        <w:t xml:space="preserve">, </w:t>
      </w:r>
      <w:r w:rsidR="00D3118B" w:rsidRPr="00517115">
        <w:rPr>
          <w:rFonts w:ascii="Arial" w:hAnsi="Arial" w:cs="Arial"/>
          <w:b/>
          <w:color w:val="000000"/>
          <w:sz w:val="24"/>
          <w:szCs w:val="24"/>
        </w:rPr>
        <w:t>June 14</w:t>
      </w:r>
      <w:r w:rsidRPr="00517115">
        <w:rPr>
          <w:rFonts w:ascii="Arial" w:hAnsi="Arial" w:cs="Arial"/>
          <w:b/>
          <w:color w:val="000000"/>
          <w:sz w:val="24"/>
          <w:szCs w:val="24"/>
        </w:rPr>
        <w:t xml:space="preserve">, </w:t>
      </w:r>
      <w:r w:rsidR="005F64B5" w:rsidRPr="00517115">
        <w:rPr>
          <w:rFonts w:ascii="Arial" w:hAnsi="Arial" w:cs="Arial"/>
          <w:b/>
          <w:color w:val="000000"/>
          <w:sz w:val="24"/>
          <w:szCs w:val="24"/>
        </w:rPr>
        <w:t>201</w:t>
      </w:r>
      <w:r w:rsidR="00414097" w:rsidRPr="00517115">
        <w:rPr>
          <w:rFonts w:ascii="Arial" w:hAnsi="Arial" w:cs="Arial"/>
          <w:b/>
          <w:color w:val="000000"/>
          <w:sz w:val="24"/>
          <w:szCs w:val="24"/>
        </w:rPr>
        <w:t>9</w:t>
      </w:r>
      <w:r w:rsidR="003050E7" w:rsidRPr="00517115">
        <w:rPr>
          <w:rFonts w:ascii="Arial" w:hAnsi="Arial" w:cs="Arial"/>
          <w:b/>
          <w:color w:val="000000"/>
          <w:sz w:val="24"/>
          <w:szCs w:val="24"/>
        </w:rPr>
        <w:t xml:space="preserve"> at 10:00 </w:t>
      </w:r>
      <w:r w:rsidR="00FC5045" w:rsidRPr="00517115">
        <w:rPr>
          <w:rFonts w:ascii="Arial" w:hAnsi="Arial" w:cs="Arial"/>
          <w:b/>
          <w:color w:val="000000"/>
          <w:sz w:val="24"/>
          <w:szCs w:val="24"/>
        </w:rPr>
        <w:t>a</w:t>
      </w:r>
      <w:r w:rsidR="003050E7" w:rsidRPr="00517115">
        <w:rPr>
          <w:rFonts w:ascii="Arial" w:hAnsi="Arial" w:cs="Arial"/>
          <w:b/>
          <w:color w:val="000000"/>
          <w:sz w:val="24"/>
          <w:szCs w:val="24"/>
        </w:rPr>
        <w:t>.</w:t>
      </w:r>
      <w:r w:rsidR="00FC5045" w:rsidRPr="00517115">
        <w:rPr>
          <w:rFonts w:ascii="Arial" w:hAnsi="Arial" w:cs="Arial"/>
          <w:b/>
          <w:color w:val="000000"/>
          <w:sz w:val="24"/>
          <w:szCs w:val="24"/>
        </w:rPr>
        <w:t>m</w:t>
      </w:r>
      <w:r w:rsidR="003050E7" w:rsidRPr="00517115">
        <w:rPr>
          <w:rFonts w:ascii="Arial" w:hAnsi="Arial" w:cs="Arial"/>
          <w:b/>
          <w:color w:val="000000"/>
          <w:sz w:val="24"/>
          <w:szCs w:val="24"/>
        </w:rPr>
        <w:t>.</w:t>
      </w:r>
    </w:p>
    <w:p w14:paraId="01FF71D1" w14:textId="2EF408CB" w:rsidR="003050E7" w:rsidRPr="00517115" w:rsidRDefault="004747D5">
      <w:pPr>
        <w:spacing w:after="0" w:line="240" w:lineRule="auto"/>
        <w:jc w:val="center"/>
        <w:rPr>
          <w:rFonts w:ascii="Arial" w:hAnsi="Arial" w:cs="Arial"/>
          <w:b/>
          <w:color w:val="000000"/>
          <w:sz w:val="24"/>
          <w:szCs w:val="24"/>
        </w:rPr>
      </w:pPr>
      <w:r w:rsidRPr="00517115">
        <w:rPr>
          <w:rFonts w:ascii="Arial" w:hAnsi="Arial" w:cs="Arial"/>
          <w:b/>
          <w:color w:val="000000"/>
          <w:sz w:val="24"/>
          <w:szCs w:val="24"/>
        </w:rPr>
        <w:t xml:space="preserve">Los Angeles County Metropolitan Transportation Authority (METRO) </w:t>
      </w:r>
    </w:p>
    <w:p w14:paraId="4E822D47" w14:textId="77777777" w:rsidR="004747D5" w:rsidRPr="00517115" w:rsidRDefault="004747D5" w:rsidP="00D20136">
      <w:pPr>
        <w:spacing w:after="0" w:line="240" w:lineRule="auto"/>
        <w:jc w:val="center"/>
        <w:rPr>
          <w:rFonts w:ascii="Arial" w:hAnsi="Arial" w:cs="Arial"/>
          <w:b/>
          <w:sz w:val="24"/>
          <w:szCs w:val="24"/>
        </w:rPr>
      </w:pPr>
      <w:r w:rsidRPr="00517115">
        <w:rPr>
          <w:rFonts w:ascii="Arial" w:hAnsi="Arial" w:cs="Arial"/>
          <w:b/>
          <w:sz w:val="24"/>
          <w:szCs w:val="24"/>
        </w:rPr>
        <w:t>One Gateway Plaza, 3</w:t>
      </w:r>
      <w:r w:rsidRPr="00517115">
        <w:rPr>
          <w:rFonts w:ascii="Arial" w:hAnsi="Arial" w:cs="Arial"/>
          <w:b/>
          <w:sz w:val="24"/>
          <w:szCs w:val="24"/>
          <w:vertAlign w:val="superscript"/>
        </w:rPr>
        <w:t>rd</w:t>
      </w:r>
      <w:r w:rsidRPr="00517115">
        <w:rPr>
          <w:rFonts w:ascii="Arial" w:hAnsi="Arial" w:cs="Arial"/>
          <w:b/>
          <w:sz w:val="24"/>
          <w:szCs w:val="24"/>
        </w:rPr>
        <w:t xml:space="preserve"> Floor Board Room </w:t>
      </w:r>
    </w:p>
    <w:p w14:paraId="790B9424" w14:textId="44BD7317" w:rsidR="00D20136" w:rsidRPr="00517115" w:rsidRDefault="00AF4253" w:rsidP="00D20136">
      <w:pPr>
        <w:spacing w:after="0" w:line="240" w:lineRule="auto"/>
        <w:jc w:val="center"/>
        <w:rPr>
          <w:rFonts w:ascii="Arial" w:hAnsi="Arial" w:cs="Arial"/>
          <w:b/>
          <w:color w:val="000000"/>
          <w:sz w:val="24"/>
          <w:szCs w:val="24"/>
        </w:rPr>
      </w:pPr>
      <w:r w:rsidRPr="00517115">
        <w:rPr>
          <w:rFonts w:ascii="Arial" w:hAnsi="Arial" w:cs="Arial"/>
          <w:b/>
          <w:color w:val="000000"/>
          <w:sz w:val="24"/>
          <w:szCs w:val="24"/>
        </w:rPr>
        <w:t>Los Angeles, CA 9001</w:t>
      </w:r>
      <w:r w:rsidR="004747D5" w:rsidRPr="00517115">
        <w:rPr>
          <w:rFonts w:ascii="Arial" w:hAnsi="Arial" w:cs="Arial"/>
          <w:b/>
          <w:color w:val="000000"/>
          <w:sz w:val="24"/>
          <w:szCs w:val="24"/>
        </w:rPr>
        <w:t>2</w:t>
      </w:r>
    </w:p>
    <w:p w14:paraId="4C3F2D67" w14:textId="77777777" w:rsidR="008B5355" w:rsidRPr="00517115" w:rsidRDefault="008B5355" w:rsidP="00342D78">
      <w:pPr>
        <w:spacing w:after="0" w:line="240" w:lineRule="auto"/>
        <w:jc w:val="center"/>
        <w:rPr>
          <w:rFonts w:ascii="Arial" w:hAnsi="Arial" w:cs="Arial"/>
          <w:b/>
          <w:color w:val="000000"/>
          <w:sz w:val="24"/>
          <w:szCs w:val="24"/>
        </w:rPr>
      </w:pPr>
    </w:p>
    <w:p w14:paraId="3AC49E22" w14:textId="2CCEC4BF" w:rsidR="003050E7" w:rsidRPr="00517115" w:rsidRDefault="003050E7" w:rsidP="002F6381">
      <w:pPr>
        <w:spacing w:after="0" w:line="240" w:lineRule="auto"/>
        <w:rPr>
          <w:rFonts w:ascii="Arial" w:hAnsi="Arial" w:cs="Arial"/>
          <w:color w:val="000000"/>
          <w:sz w:val="24"/>
          <w:szCs w:val="24"/>
        </w:rPr>
        <w:sectPr w:rsidR="003050E7" w:rsidRPr="00517115" w:rsidSect="00F3650B">
          <w:footerReference w:type="default" r:id="rId7"/>
          <w:type w:val="continuous"/>
          <w:pgSz w:w="12240" w:h="15840" w:code="1"/>
          <w:pgMar w:top="1008" w:right="864" w:bottom="1008" w:left="864" w:header="432" w:footer="720" w:gutter="0"/>
          <w:cols w:space="720"/>
          <w:docGrid w:linePitch="360"/>
        </w:sectPr>
      </w:pPr>
      <w:r w:rsidRPr="00517115">
        <w:rPr>
          <w:rFonts w:ascii="Arial" w:hAnsi="Arial" w:cs="Arial"/>
          <w:color w:val="000000"/>
          <w:sz w:val="24"/>
          <w:szCs w:val="24"/>
        </w:rPr>
        <w:t>Information regardin</w:t>
      </w:r>
      <w:r w:rsidR="00D20136" w:rsidRPr="00517115">
        <w:rPr>
          <w:rFonts w:ascii="Arial" w:hAnsi="Arial" w:cs="Arial"/>
          <w:color w:val="000000"/>
          <w:sz w:val="24"/>
          <w:szCs w:val="24"/>
        </w:rPr>
        <w:t xml:space="preserve">g the </w:t>
      </w:r>
      <w:r w:rsidR="00414097" w:rsidRPr="00517115">
        <w:rPr>
          <w:rFonts w:ascii="Arial" w:hAnsi="Arial" w:cs="Arial"/>
          <w:color w:val="000000"/>
          <w:sz w:val="24"/>
          <w:szCs w:val="24"/>
        </w:rPr>
        <w:t xml:space="preserve">policy revisions to Title VI </w:t>
      </w:r>
      <w:r w:rsidR="00D20136" w:rsidRPr="00517115">
        <w:rPr>
          <w:rFonts w:ascii="Arial" w:hAnsi="Arial" w:cs="Arial"/>
          <w:color w:val="000000"/>
          <w:sz w:val="24"/>
          <w:szCs w:val="24"/>
        </w:rPr>
        <w:t>i</w:t>
      </w:r>
      <w:r w:rsidRPr="00517115">
        <w:rPr>
          <w:rFonts w:ascii="Arial" w:hAnsi="Arial" w:cs="Arial"/>
          <w:color w:val="000000"/>
          <w:sz w:val="24"/>
          <w:szCs w:val="24"/>
        </w:rPr>
        <w:t xml:space="preserve">s available for public inspection on the Metrolink website at </w:t>
      </w:r>
      <w:hyperlink r:id="rId8" w:history="1">
        <w:r w:rsidR="006F3A40" w:rsidRPr="00517115">
          <w:rPr>
            <w:rStyle w:val="Hyperlink"/>
            <w:rFonts w:ascii="Arial" w:hAnsi="Arial" w:cs="Arial"/>
            <w:sz w:val="24"/>
            <w:szCs w:val="24"/>
          </w:rPr>
          <w:t>www.metrolinktrains.com</w:t>
        </w:r>
      </w:hyperlink>
      <w:r w:rsidR="006F3A40" w:rsidRPr="00517115">
        <w:rPr>
          <w:rFonts w:ascii="Arial" w:hAnsi="Arial" w:cs="Arial"/>
          <w:color w:val="000000"/>
          <w:sz w:val="24"/>
          <w:szCs w:val="24"/>
        </w:rPr>
        <w:t xml:space="preserve"> </w:t>
      </w:r>
      <w:r w:rsidRPr="00517115">
        <w:rPr>
          <w:rFonts w:ascii="Arial" w:hAnsi="Arial" w:cs="Arial"/>
          <w:color w:val="000000"/>
          <w:sz w:val="24"/>
          <w:szCs w:val="24"/>
        </w:rPr>
        <w:t>or in the SCRRA headquarters office, located at</w:t>
      </w:r>
      <w:r w:rsidR="002F6381" w:rsidRPr="00517115">
        <w:rPr>
          <w:rFonts w:ascii="Arial" w:hAnsi="Arial" w:cs="Arial"/>
          <w:color w:val="000000"/>
          <w:sz w:val="24"/>
          <w:szCs w:val="24"/>
        </w:rPr>
        <w:t xml:space="preserve"> </w:t>
      </w:r>
      <w:r w:rsidR="002F6381" w:rsidRPr="00517115">
        <w:rPr>
          <w:rFonts w:ascii="Arial" w:hAnsi="Arial" w:cs="Arial"/>
          <w:sz w:val="24"/>
          <w:szCs w:val="24"/>
        </w:rPr>
        <w:t xml:space="preserve">900 Wilshire Blvd., </w:t>
      </w:r>
      <w:r w:rsidR="003A4C3E" w:rsidRPr="00517115">
        <w:rPr>
          <w:rFonts w:ascii="Arial" w:hAnsi="Arial" w:cs="Arial"/>
          <w:sz w:val="24"/>
          <w:szCs w:val="24"/>
        </w:rPr>
        <w:t xml:space="preserve">Suite 1500 </w:t>
      </w:r>
      <w:r w:rsidR="002F6381" w:rsidRPr="00517115">
        <w:rPr>
          <w:rFonts w:ascii="Arial" w:hAnsi="Arial" w:cs="Arial"/>
          <w:color w:val="000000"/>
          <w:sz w:val="24"/>
          <w:szCs w:val="24"/>
        </w:rPr>
        <w:t xml:space="preserve">Los Angeles, CA 90017 during regular office hours Monday through Friday, from 8 a.m. until 4 p.m. Comments and suggestions may be submitted orally or in writing at the public hearing, or posted in advance of the public hearing by clicking on the “eComment” option to submit an instant electronic comment at </w:t>
      </w:r>
      <w:hyperlink r:id="rId9" w:history="1">
        <w:r w:rsidR="00FF0804" w:rsidRPr="00517115">
          <w:rPr>
            <w:rStyle w:val="Hyperlink"/>
            <w:rFonts w:ascii="Arial" w:hAnsi="Arial" w:cs="Arial"/>
            <w:sz w:val="24"/>
            <w:szCs w:val="24"/>
          </w:rPr>
          <w:t>www.metrolinktrains.com/ecomments</w:t>
        </w:r>
      </w:hyperlink>
      <w:r w:rsidRPr="00517115">
        <w:rPr>
          <w:rFonts w:ascii="Arial" w:hAnsi="Arial" w:cs="Arial"/>
          <w:color w:val="000000"/>
          <w:sz w:val="24"/>
          <w:szCs w:val="24"/>
        </w:rPr>
        <w:t>, or by mail if received in advance of the public hearing to the attention of Metrolink Fares at the SCRRA hea</w:t>
      </w:r>
      <w:r w:rsidR="002F6381" w:rsidRPr="00517115">
        <w:rPr>
          <w:rFonts w:ascii="Arial" w:hAnsi="Arial" w:cs="Arial"/>
          <w:color w:val="000000"/>
          <w:sz w:val="24"/>
          <w:szCs w:val="24"/>
        </w:rPr>
        <w:t>dquarters office,</w:t>
      </w:r>
      <w:r w:rsidR="002A684B" w:rsidRPr="00517115">
        <w:rPr>
          <w:rFonts w:ascii="Arial" w:hAnsi="Arial" w:cs="Arial"/>
          <w:color w:val="000000"/>
          <w:sz w:val="24"/>
          <w:szCs w:val="24"/>
        </w:rPr>
        <w:t xml:space="preserve"> </w:t>
      </w:r>
      <w:r w:rsidRPr="00517115">
        <w:rPr>
          <w:rFonts w:ascii="Arial" w:hAnsi="Arial" w:cs="Arial"/>
          <w:color w:val="000000"/>
          <w:sz w:val="24"/>
          <w:szCs w:val="24"/>
        </w:rPr>
        <w:t xml:space="preserve">or faxed to the attention of Metrolink Fares before </w:t>
      </w:r>
      <w:r w:rsidR="00675DCE" w:rsidRPr="00517115">
        <w:rPr>
          <w:rFonts w:ascii="Arial" w:hAnsi="Arial" w:cs="Arial"/>
          <w:color w:val="000000"/>
          <w:sz w:val="24"/>
          <w:szCs w:val="24"/>
        </w:rPr>
        <w:t xml:space="preserve">the hearing at (213) 452-0421. </w:t>
      </w:r>
      <w:r w:rsidRPr="00517115">
        <w:rPr>
          <w:rFonts w:ascii="Arial" w:hAnsi="Arial" w:cs="Arial"/>
          <w:color w:val="000000"/>
          <w:sz w:val="24"/>
          <w:szCs w:val="24"/>
        </w:rPr>
        <w:t>All public comments, regardless of the form of communication, must be submitted and received no later than</w:t>
      </w:r>
      <w:r w:rsidR="00745EF1" w:rsidRPr="00517115">
        <w:rPr>
          <w:rFonts w:ascii="Arial" w:hAnsi="Arial" w:cs="Arial"/>
          <w:color w:val="000000"/>
          <w:sz w:val="24"/>
          <w:szCs w:val="24"/>
        </w:rPr>
        <w:t xml:space="preserve"> </w:t>
      </w:r>
      <w:r w:rsidR="006321A3" w:rsidRPr="00517115">
        <w:rPr>
          <w:rFonts w:ascii="Arial" w:hAnsi="Arial" w:cs="Arial"/>
          <w:color w:val="000000"/>
          <w:sz w:val="24"/>
          <w:szCs w:val="24"/>
        </w:rPr>
        <w:t>June 7,2019</w:t>
      </w:r>
      <w:r w:rsidR="00733221" w:rsidRPr="00517115">
        <w:rPr>
          <w:rFonts w:ascii="Arial" w:hAnsi="Arial" w:cs="Arial"/>
          <w:color w:val="000000"/>
          <w:sz w:val="24"/>
          <w:szCs w:val="24"/>
        </w:rPr>
        <w:t>.</w:t>
      </w:r>
      <w:r w:rsidR="006321A3" w:rsidRPr="00517115">
        <w:rPr>
          <w:rFonts w:ascii="Arial" w:hAnsi="Arial" w:cs="Arial"/>
          <w:color w:val="000000"/>
          <w:sz w:val="24"/>
          <w:szCs w:val="24"/>
        </w:rPr>
        <w:t xml:space="preserve"> </w:t>
      </w:r>
      <w:r w:rsidR="00926B4B" w:rsidRPr="00517115">
        <w:rPr>
          <w:rFonts w:ascii="Arial" w:hAnsi="Arial" w:cs="Arial"/>
          <w:color w:val="000000"/>
          <w:sz w:val="24"/>
          <w:szCs w:val="24"/>
        </w:rPr>
        <w:t xml:space="preserve"> </w:t>
      </w:r>
      <w:r w:rsidR="003A4C3E" w:rsidRPr="00517115">
        <w:rPr>
          <w:rFonts w:ascii="Arial" w:hAnsi="Arial" w:cs="Arial"/>
          <w:color w:val="000000"/>
          <w:sz w:val="24"/>
          <w:szCs w:val="24"/>
        </w:rPr>
        <w:t>This matter</w:t>
      </w:r>
      <w:r w:rsidRPr="00517115">
        <w:rPr>
          <w:rFonts w:ascii="Arial" w:hAnsi="Arial" w:cs="Arial"/>
          <w:color w:val="000000"/>
          <w:sz w:val="24"/>
          <w:szCs w:val="24"/>
        </w:rPr>
        <w:t xml:space="preserve"> may be continued by the Board to a later time</w:t>
      </w:r>
      <w:r w:rsidR="00926B4B" w:rsidRPr="00517115">
        <w:rPr>
          <w:rFonts w:ascii="Arial" w:hAnsi="Arial" w:cs="Arial"/>
          <w:color w:val="000000"/>
          <w:sz w:val="24"/>
          <w:szCs w:val="24"/>
        </w:rPr>
        <w:t xml:space="preserve"> or date in its sole discretion</w:t>
      </w:r>
      <w:r w:rsidR="002F6381" w:rsidRPr="00517115">
        <w:rPr>
          <w:rFonts w:ascii="Arial" w:hAnsi="Arial" w:cs="Arial"/>
          <w:color w:val="000000"/>
          <w:sz w:val="24"/>
          <w:szCs w:val="24"/>
        </w:rPr>
        <w:t>.</w:t>
      </w:r>
    </w:p>
    <w:p w14:paraId="23F358F1" w14:textId="4CC0F265" w:rsidR="005F64B5" w:rsidRPr="00517115" w:rsidRDefault="005F64B5">
      <w:pPr>
        <w:spacing w:after="0" w:line="240" w:lineRule="auto"/>
        <w:rPr>
          <w:rFonts w:ascii="Arial" w:hAnsi="Arial" w:cs="Arial"/>
          <w:color w:val="000000"/>
          <w:sz w:val="24"/>
          <w:szCs w:val="24"/>
        </w:rPr>
      </w:pPr>
    </w:p>
    <w:p w14:paraId="071FBB47" w14:textId="77777777" w:rsidR="00800C6E" w:rsidRPr="00517115" w:rsidRDefault="00800C6E" w:rsidP="00800C6E">
      <w:pPr>
        <w:spacing w:after="0" w:line="240" w:lineRule="auto"/>
        <w:jc w:val="center"/>
        <w:rPr>
          <w:rFonts w:ascii="Arial" w:hAnsi="Arial" w:cs="Arial"/>
          <w:b/>
          <w:caps/>
          <w:sz w:val="24"/>
          <w:szCs w:val="24"/>
        </w:rPr>
      </w:pPr>
    </w:p>
    <w:p w14:paraId="033C1C47" w14:textId="196D09DA" w:rsidR="00800C6E" w:rsidRPr="00517115" w:rsidRDefault="00800C6E" w:rsidP="00800C6E">
      <w:pPr>
        <w:spacing w:after="0" w:line="240" w:lineRule="auto"/>
        <w:jc w:val="center"/>
        <w:rPr>
          <w:rFonts w:ascii="Arial" w:hAnsi="Arial" w:cs="Arial"/>
          <w:b/>
          <w:caps/>
          <w:sz w:val="24"/>
          <w:szCs w:val="24"/>
        </w:rPr>
      </w:pPr>
      <w:r w:rsidRPr="00517115">
        <w:rPr>
          <w:rFonts w:ascii="Arial" w:hAnsi="Arial" w:cs="Arial"/>
          <w:b/>
          <w:caps/>
          <w:sz w:val="24"/>
          <w:szCs w:val="24"/>
        </w:rPr>
        <w:t>Southern California Regional Rail Authority</w:t>
      </w:r>
    </w:p>
    <w:p w14:paraId="341594F4" w14:textId="77777777" w:rsidR="00800C6E" w:rsidRPr="00517115" w:rsidRDefault="00800C6E" w:rsidP="00800C6E">
      <w:pPr>
        <w:spacing w:after="0" w:line="240" w:lineRule="auto"/>
        <w:jc w:val="center"/>
        <w:rPr>
          <w:rFonts w:ascii="Arial" w:hAnsi="Arial" w:cs="Arial"/>
          <w:b/>
          <w:sz w:val="24"/>
          <w:szCs w:val="24"/>
        </w:rPr>
      </w:pPr>
      <w:r w:rsidRPr="00517115">
        <w:rPr>
          <w:rFonts w:ascii="Arial" w:hAnsi="Arial" w:cs="Arial"/>
          <w:b/>
          <w:sz w:val="24"/>
          <w:szCs w:val="24"/>
        </w:rPr>
        <w:t xml:space="preserve">NOTICE OF PUBLIC HEARING </w:t>
      </w:r>
    </w:p>
    <w:p w14:paraId="3B002138" w14:textId="77777777" w:rsidR="00800C6E" w:rsidRPr="00517115" w:rsidRDefault="00800C6E" w:rsidP="00800C6E">
      <w:pPr>
        <w:pBdr>
          <w:bottom w:val="single" w:sz="4" w:space="1" w:color="auto"/>
        </w:pBdr>
        <w:spacing w:after="0" w:line="240" w:lineRule="auto"/>
        <w:jc w:val="center"/>
        <w:rPr>
          <w:rFonts w:ascii="Arial" w:hAnsi="Arial" w:cs="Arial"/>
          <w:b/>
          <w:sz w:val="24"/>
          <w:szCs w:val="24"/>
        </w:rPr>
      </w:pPr>
      <w:r w:rsidRPr="00517115">
        <w:rPr>
          <w:rFonts w:ascii="Arial" w:hAnsi="Arial" w:cs="Arial"/>
          <w:b/>
          <w:sz w:val="24"/>
          <w:szCs w:val="24"/>
        </w:rPr>
        <w:t>FY2019-20 ANNUAL BUDGET</w:t>
      </w:r>
    </w:p>
    <w:p w14:paraId="0E1A08B0" w14:textId="77777777" w:rsidR="007F6138" w:rsidRDefault="007F6138" w:rsidP="00800C6E">
      <w:pPr>
        <w:spacing w:after="0" w:line="240" w:lineRule="auto"/>
        <w:jc w:val="both"/>
        <w:rPr>
          <w:rFonts w:ascii="Arial" w:hAnsi="Arial" w:cs="Arial"/>
          <w:sz w:val="24"/>
          <w:szCs w:val="24"/>
        </w:rPr>
      </w:pPr>
    </w:p>
    <w:p w14:paraId="0F074441" w14:textId="59939723" w:rsidR="00800C6E" w:rsidRPr="00517115" w:rsidRDefault="00800C6E" w:rsidP="00800C6E">
      <w:pPr>
        <w:spacing w:after="0" w:line="240" w:lineRule="auto"/>
        <w:jc w:val="both"/>
        <w:rPr>
          <w:rFonts w:ascii="Arial" w:hAnsi="Arial" w:cs="Arial"/>
          <w:sz w:val="24"/>
          <w:szCs w:val="24"/>
        </w:rPr>
      </w:pPr>
      <w:bookmarkStart w:id="0" w:name="_GoBack"/>
      <w:bookmarkEnd w:id="0"/>
      <w:r w:rsidRPr="00517115">
        <w:rPr>
          <w:rFonts w:ascii="Arial" w:hAnsi="Arial" w:cs="Arial"/>
          <w:sz w:val="24"/>
          <w:szCs w:val="24"/>
        </w:rPr>
        <w:t>Southern California Regional Rail Authority (SCRRA) which operates the Metrolink commuter rail system will hold a Public Hearing concerning adoption of its proposed Annual Budget for Fiscal Year 2019-20.  This hearing is on the agenda for the SCRRA Board Meeting on:</w:t>
      </w:r>
    </w:p>
    <w:p w14:paraId="24D21C1A" w14:textId="77777777" w:rsidR="00800C6E" w:rsidRPr="00517115" w:rsidRDefault="00800C6E" w:rsidP="00800C6E">
      <w:pPr>
        <w:spacing w:after="0" w:line="240" w:lineRule="auto"/>
        <w:jc w:val="center"/>
        <w:rPr>
          <w:rFonts w:ascii="Arial" w:hAnsi="Arial" w:cs="Arial"/>
          <w:sz w:val="24"/>
          <w:szCs w:val="24"/>
        </w:rPr>
      </w:pPr>
      <w:r w:rsidRPr="00517115">
        <w:rPr>
          <w:rFonts w:ascii="Arial" w:hAnsi="Arial" w:cs="Arial"/>
          <w:sz w:val="24"/>
          <w:szCs w:val="24"/>
        </w:rPr>
        <w:t>June 14, 2018 at 10:00 a.m.</w:t>
      </w:r>
    </w:p>
    <w:p w14:paraId="2B8CC48C" w14:textId="77777777" w:rsidR="00800C6E" w:rsidRPr="00517115" w:rsidRDefault="00800C6E" w:rsidP="00800C6E">
      <w:pPr>
        <w:spacing w:after="0" w:line="240" w:lineRule="auto"/>
        <w:jc w:val="center"/>
        <w:rPr>
          <w:rFonts w:ascii="Arial" w:hAnsi="Arial" w:cs="Arial"/>
          <w:sz w:val="24"/>
          <w:szCs w:val="24"/>
        </w:rPr>
      </w:pPr>
      <w:r w:rsidRPr="00517115">
        <w:rPr>
          <w:rFonts w:ascii="Arial" w:hAnsi="Arial" w:cs="Arial"/>
          <w:sz w:val="24"/>
          <w:szCs w:val="24"/>
        </w:rPr>
        <w:t>Los Angeles Metropolitan Transportation Authority Board Room located at:</w:t>
      </w:r>
    </w:p>
    <w:p w14:paraId="525D040D" w14:textId="77777777" w:rsidR="00800C6E" w:rsidRPr="00517115" w:rsidRDefault="00800C6E" w:rsidP="00800C6E">
      <w:pPr>
        <w:spacing w:after="0" w:line="240" w:lineRule="auto"/>
        <w:jc w:val="center"/>
        <w:rPr>
          <w:rFonts w:ascii="Arial" w:hAnsi="Arial" w:cs="Arial"/>
          <w:sz w:val="24"/>
          <w:szCs w:val="24"/>
        </w:rPr>
      </w:pPr>
      <w:r w:rsidRPr="00517115">
        <w:rPr>
          <w:rFonts w:ascii="Arial" w:hAnsi="Arial" w:cs="Arial"/>
          <w:sz w:val="24"/>
          <w:szCs w:val="24"/>
        </w:rPr>
        <w:t>One Gateway Plaza, 3</w:t>
      </w:r>
      <w:r w:rsidRPr="00517115">
        <w:rPr>
          <w:rFonts w:ascii="Arial" w:hAnsi="Arial" w:cs="Arial"/>
          <w:sz w:val="24"/>
          <w:szCs w:val="24"/>
          <w:vertAlign w:val="superscript"/>
        </w:rPr>
        <w:t>rd</w:t>
      </w:r>
      <w:r w:rsidRPr="00517115">
        <w:rPr>
          <w:rFonts w:ascii="Arial" w:hAnsi="Arial" w:cs="Arial"/>
          <w:sz w:val="24"/>
          <w:szCs w:val="24"/>
        </w:rPr>
        <w:t xml:space="preserve"> Floor</w:t>
      </w:r>
    </w:p>
    <w:p w14:paraId="557154B7" w14:textId="77777777" w:rsidR="00800C6E" w:rsidRPr="00517115" w:rsidRDefault="00800C6E" w:rsidP="00800C6E">
      <w:pPr>
        <w:spacing w:after="0" w:line="240" w:lineRule="auto"/>
        <w:jc w:val="center"/>
        <w:rPr>
          <w:rFonts w:ascii="Arial" w:hAnsi="Arial" w:cs="Arial"/>
          <w:sz w:val="24"/>
          <w:szCs w:val="24"/>
        </w:rPr>
      </w:pPr>
      <w:r w:rsidRPr="00517115">
        <w:rPr>
          <w:rFonts w:ascii="Arial" w:hAnsi="Arial" w:cs="Arial"/>
          <w:sz w:val="24"/>
          <w:szCs w:val="24"/>
        </w:rPr>
        <w:t>Los Angeles, CA  90012</w:t>
      </w:r>
    </w:p>
    <w:p w14:paraId="77CBE331" w14:textId="77777777" w:rsidR="00800C6E" w:rsidRPr="00517115" w:rsidRDefault="00800C6E" w:rsidP="00800C6E">
      <w:pPr>
        <w:spacing w:after="0" w:line="240" w:lineRule="auto"/>
        <w:jc w:val="both"/>
        <w:rPr>
          <w:rFonts w:ascii="Arial" w:hAnsi="Arial" w:cs="Arial"/>
          <w:sz w:val="24"/>
          <w:szCs w:val="24"/>
        </w:rPr>
      </w:pPr>
      <w:r w:rsidRPr="00517115">
        <w:rPr>
          <w:rFonts w:ascii="Arial" w:hAnsi="Arial" w:cs="Arial"/>
          <w:sz w:val="24"/>
          <w:szCs w:val="24"/>
        </w:rPr>
        <w:t xml:space="preserve">Copies of the proposed FY2019-20 Annual Budget are available for public inspection Monday through Friday, from 8:00 a.m. until 5:00 p.m. at the SCRRA office, 900 Wilshire Blvd., Suite 1500, Los Angeles, CA  90017 May 29 through June 14, 2019, and in electronic format on our website at </w:t>
      </w:r>
      <w:hyperlink r:id="rId10" w:history="1">
        <w:r w:rsidRPr="00517115">
          <w:rPr>
            <w:rStyle w:val="Hyperlink"/>
            <w:rFonts w:ascii="Arial" w:hAnsi="Arial" w:cs="Arial"/>
            <w:sz w:val="24"/>
            <w:szCs w:val="24"/>
          </w:rPr>
          <w:t>www.metrolinktrains.com</w:t>
        </w:r>
      </w:hyperlink>
      <w:r w:rsidRPr="00517115">
        <w:rPr>
          <w:rFonts w:ascii="Arial" w:hAnsi="Arial" w:cs="Arial"/>
          <w:sz w:val="24"/>
          <w:szCs w:val="24"/>
        </w:rPr>
        <w:t xml:space="preserve"> </w:t>
      </w:r>
    </w:p>
    <w:p w14:paraId="63D7D286" w14:textId="77777777" w:rsidR="00800C6E" w:rsidRPr="00517115" w:rsidRDefault="00800C6E" w:rsidP="00800C6E">
      <w:pPr>
        <w:rPr>
          <w:rFonts w:ascii="Arial" w:hAnsi="Arial" w:cs="Arial"/>
          <w:sz w:val="24"/>
          <w:szCs w:val="24"/>
        </w:rPr>
      </w:pPr>
    </w:p>
    <w:p w14:paraId="211FFAB0" w14:textId="0C06C974" w:rsidR="00800C6E" w:rsidRDefault="00800C6E">
      <w:pPr>
        <w:spacing w:after="0" w:line="240" w:lineRule="auto"/>
        <w:rPr>
          <w:rFonts w:ascii="Arial" w:hAnsi="Arial" w:cs="Arial"/>
          <w:color w:val="000000"/>
          <w:sz w:val="24"/>
          <w:szCs w:val="24"/>
        </w:rPr>
      </w:pPr>
    </w:p>
    <w:p w14:paraId="7B6B1DFC" w14:textId="77777777" w:rsidR="00517115" w:rsidRPr="00517115" w:rsidRDefault="00517115">
      <w:pPr>
        <w:spacing w:after="0" w:line="240" w:lineRule="auto"/>
        <w:rPr>
          <w:rFonts w:ascii="Arial" w:hAnsi="Arial" w:cs="Arial"/>
          <w:color w:val="000000"/>
          <w:sz w:val="24"/>
          <w:szCs w:val="24"/>
        </w:rPr>
      </w:pPr>
    </w:p>
    <w:sectPr w:rsidR="00517115" w:rsidRPr="00517115" w:rsidSect="00F3650B">
      <w:type w:val="continuous"/>
      <w:pgSz w:w="12240" w:h="15840" w:code="1"/>
      <w:pgMar w:top="1008" w:right="864" w:bottom="1008" w:left="864"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E151D" w14:textId="77777777" w:rsidR="00BD0AF8" w:rsidRDefault="00BD0AF8">
      <w:pPr>
        <w:rPr>
          <w:color w:val="000000"/>
        </w:rPr>
      </w:pPr>
      <w:r>
        <w:rPr>
          <w:color w:val="000000"/>
        </w:rPr>
        <w:separator/>
      </w:r>
    </w:p>
  </w:endnote>
  <w:endnote w:type="continuationSeparator" w:id="0">
    <w:p w14:paraId="061D50BE" w14:textId="77777777" w:rsidR="00BD0AF8" w:rsidRDefault="00BD0AF8">
      <w:pPr>
        <w:rPr>
          <w:color w:val="000000"/>
        </w:rPr>
      </w:pPr>
      <w:r>
        <w:rPr>
          <w:color w:val="00000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73D45" w14:textId="77777777" w:rsidR="003050E7" w:rsidRDefault="003050E7">
    <w:pPr>
      <w:pStyle w:val="Footer"/>
      <w:rPr>
        <w:color w:val="000000"/>
      </w:rPr>
    </w:pP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FEB2D" w14:textId="77777777" w:rsidR="00BD0AF8" w:rsidRDefault="00BD0AF8">
      <w:pPr>
        <w:rPr>
          <w:color w:val="000000"/>
        </w:rPr>
      </w:pPr>
      <w:r>
        <w:rPr>
          <w:color w:val="000000"/>
        </w:rPr>
        <w:separator/>
      </w:r>
    </w:p>
  </w:footnote>
  <w:footnote w:type="continuationSeparator" w:id="0">
    <w:p w14:paraId="390A2F4C" w14:textId="77777777" w:rsidR="00BD0AF8" w:rsidRDefault="00BD0AF8">
      <w:pPr>
        <w:rPr>
          <w:color w:val="000000"/>
        </w:rPr>
      </w:pPr>
      <w:r>
        <w:rPr>
          <w:color w:val="00000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1214"/>
    <w:multiLevelType w:val="hybridMultilevel"/>
    <w:tmpl w:val="52F6092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1119C3"/>
    <w:multiLevelType w:val="hybridMultilevel"/>
    <w:tmpl w:val="FC98F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BB1494"/>
    <w:multiLevelType w:val="hybridMultilevel"/>
    <w:tmpl w:val="5E8ECC62"/>
    <w:lvl w:ilvl="0" w:tplc="EE42169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167755"/>
    <w:multiLevelType w:val="hybridMultilevel"/>
    <w:tmpl w:val="04186592"/>
    <w:lvl w:ilvl="0" w:tplc="0409000D">
      <w:start w:val="1"/>
      <w:numFmt w:val="bullet"/>
      <w:lvlText w:val=""/>
      <w:lvlJc w:val="left"/>
      <w:pPr>
        <w:ind w:left="360" w:hanging="360"/>
      </w:pPr>
      <w:rPr>
        <w:rFonts w:ascii="Wingdings" w:hAnsi="Wingdings" w:hint="default"/>
      </w:rPr>
    </w:lvl>
    <w:lvl w:ilvl="1" w:tplc="EE42169A">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72DC0"/>
    <w:multiLevelType w:val="hybridMultilevel"/>
    <w:tmpl w:val="A0F695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7D23FB"/>
    <w:multiLevelType w:val="multilevel"/>
    <w:tmpl w:val="7946085C"/>
    <w:lvl w:ilvl="0">
      <w:start w:val="1"/>
      <w:numFmt w:val="upp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DF76FC8"/>
    <w:multiLevelType w:val="hybridMultilevel"/>
    <w:tmpl w:val="4618808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391FB3"/>
    <w:multiLevelType w:val="hybridMultilevel"/>
    <w:tmpl w:val="7946085C"/>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96439B0"/>
    <w:multiLevelType w:val="hybridMultilevel"/>
    <w:tmpl w:val="A476EA9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1B1ED8"/>
    <w:multiLevelType w:val="hybridMultilevel"/>
    <w:tmpl w:val="6186CD5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916D44"/>
    <w:multiLevelType w:val="hybridMultilevel"/>
    <w:tmpl w:val="D27213E4"/>
    <w:lvl w:ilvl="0" w:tplc="04090015">
      <w:start w:val="1"/>
      <w:numFmt w:val="upperLetter"/>
      <w:lvlText w:val="%1."/>
      <w:lvlJc w:val="left"/>
      <w:pPr>
        <w:tabs>
          <w:tab w:val="num" w:pos="1170"/>
        </w:tabs>
        <w:ind w:left="1170" w:hanging="360"/>
      </w:p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1" w15:restartNumberingAfterBreak="0">
    <w:nsid w:val="2B3C563A"/>
    <w:multiLevelType w:val="hybridMultilevel"/>
    <w:tmpl w:val="93FCC444"/>
    <w:lvl w:ilvl="0" w:tplc="EE42169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443A93"/>
    <w:multiLevelType w:val="hybridMultilevel"/>
    <w:tmpl w:val="51A2106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FA507D4"/>
    <w:multiLevelType w:val="multilevel"/>
    <w:tmpl w:val="D27213E4"/>
    <w:lvl w:ilvl="0">
      <w:start w:val="1"/>
      <w:numFmt w:val="upperLetter"/>
      <w:lvlText w:val="%1."/>
      <w:lvlJc w:val="left"/>
      <w:pPr>
        <w:tabs>
          <w:tab w:val="num" w:pos="1170"/>
        </w:tabs>
        <w:ind w:left="1170" w:hanging="360"/>
      </w:pPr>
    </w:lvl>
    <w:lvl w:ilvl="1">
      <w:start w:val="1"/>
      <w:numFmt w:val="lowerLetter"/>
      <w:lvlText w:val="%2."/>
      <w:lvlJc w:val="left"/>
      <w:pPr>
        <w:tabs>
          <w:tab w:val="num" w:pos="1890"/>
        </w:tabs>
        <w:ind w:left="1890" w:hanging="360"/>
      </w:pPr>
    </w:lvl>
    <w:lvl w:ilvl="2">
      <w:start w:val="1"/>
      <w:numFmt w:val="lowerRoman"/>
      <w:lvlText w:val="%3."/>
      <w:lvlJc w:val="right"/>
      <w:pPr>
        <w:tabs>
          <w:tab w:val="num" w:pos="2610"/>
        </w:tabs>
        <w:ind w:left="2610" w:hanging="180"/>
      </w:pPr>
    </w:lvl>
    <w:lvl w:ilvl="3">
      <w:start w:val="1"/>
      <w:numFmt w:val="decimal"/>
      <w:lvlText w:val="%4."/>
      <w:lvlJc w:val="left"/>
      <w:pPr>
        <w:tabs>
          <w:tab w:val="num" w:pos="3330"/>
        </w:tabs>
        <w:ind w:left="3330" w:hanging="360"/>
      </w:pPr>
    </w:lvl>
    <w:lvl w:ilvl="4">
      <w:start w:val="1"/>
      <w:numFmt w:val="lowerLetter"/>
      <w:lvlText w:val="%5."/>
      <w:lvlJc w:val="left"/>
      <w:pPr>
        <w:tabs>
          <w:tab w:val="num" w:pos="4050"/>
        </w:tabs>
        <w:ind w:left="4050" w:hanging="360"/>
      </w:pPr>
    </w:lvl>
    <w:lvl w:ilvl="5">
      <w:start w:val="1"/>
      <w:numFmt w:val="lowerRoman"/>
      <w:lvlText w:val="%6."/>
      <w:lvlJc w:val="right"/>
      <w:pPr>
        <w:tabs>
          <w:tab w:val="num" w:pos="4770"/>
        </w:tabs>
        <w:ind w:left="4770" w:hanging="180"/>
      </w:pPr>
    </w:lvl>
    <w:lvl w:ilvl="6">
      <w:start w:val="1"/>
      <w:numFmt w:val="decimal"/>
      <w:lvlText w:val="%7."/>
      <w:lvlJc w:val="left"/>
      <w:pPr>
        <w:tabs>
          <w:tab w:val="num" w:pos="5490"/>
        </w:tabs>
        <w:ind w:left="5490" w:hanging="360"/>
      </w:pPr>
    </w:lvl>
    <w:lvl w:ilvl="7">
      <w:start w:val="1"/>
      <w:numFmt w:val="lowerLetter"/>
      <w:lvlText w:val="%8."/>
      <w:lvlJc w:val="left"/>
      <w:pPr>
        <w:tabs>
          <w:tab w:val="num" w:pos="6210"/>
        </w:tabs>
        <w:ind w:left="6210" w:hanging="360"/>
      </w:pPr>
    </w:lvl>
    <w:lvl w:ilvl="8">
      <w:start w:val="1"/>
      <w:numFmt w:val="lowerRoman"/>
      <w:lvlText w:val="%9."/>
      <w:lvlJc w:val="right"/>
      <w:pPr>
        <w:tabs>
          <w:tab w:val="num" w:pos="6930"/>
        </w:tabs>
        <w:ind w:left="6930" w:hanging="180"/>
      </w:pPr>
    </w:lvl>
  </w:abstractNum>
  <w:abstractNum w:abstractNumId="14" w15:restartNumberingAfterBreak="0">
    <w:nsid w:val="306D758A"/>
    <w:multiLevelType w:val="hybridMultilevel"/>
    <w:tmpl w:val="98D6EF5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EF1674D"/>
    <w:multiLevelType w:val="multilevel"/>
    <w:tmpl w:val="93FCC44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FC478E"/>
    <w:multiLevelType w:val="hybridMultilevel"/>
    <w:tmpl w:val="DFF2EC4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19F44D1"/>
    <w:multiLevelType w:val="hybridMultilevel"/>
    <w:tmpl w:val="8BA4BC2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74391F"/>
    <w:multiLevelType w:val="hybridMultilevel"/>
    <w:tmpl w:val="20026D22"/>
    <w:lvl w:ilvl="0" w:tplc="45A664F6">
      <w:start w:val="1"/>
      <w:numFmt w:val="decimal"/>
      <w:lvlText w:val="%1."/>
      <w:lvlJc w:val="left"/>
      <w:pPr>
        <w:ind w:left="1170" w:hanging="360"/>
      </w:pPr>
      <w:rPr>
        <w:rFonts w:ascii="Calibri" w:hAnsi="Calibri"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557B22A5"/>
    <w:multiLevelType w:val="multilevel"/>
    <w:tmpl w:val="4618808C"/>
    <w:lvl w:ilvl="0">
      <w:start w:val="1"/>
      <w:numFmt w:val="bullet"/>
      <w:lvlText w:val=""/>
      <w:lvlJc w:val="left"/>
      <w:pPr>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0F2A9C"/>
    <w:multiLevelType w:val="multilevel"/>
    <w:tmpl w:val="5E8ECC6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B20197"/>
    <w:multiLevelType w:val="hybridMultilevel"/>
    <w:tmpl w:val="6234CB5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057643"/>
    <w:multiLevelType w:val="hybridMultilevel"/>
    <w:tmpl w:val="FDC07D1C"/>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E6E1A35"/>
    <w:multiLevelType w:val="multilevel"/>
    <w:tmpl w:val="75C0CAC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7F175B8D"/>
    <w:multiLevelType w:val="multilevel"/>
    <w:tmpl w:val="28825D1A"/>
    <w:lvl w:ilvl="0">
      <w:start w:val="1"/>
      <w:numFmt w:val="decimal"/>
      <w:lvlText w:val="%1."/>
      <w:lvlJc w:val="left"/>
      <w:pPr>
        <w:tabs>
          <w:tab w:val="num" w:pos="1170"/>
        </w:tabs>
        <w:ind w:left="1170" w:hanging="360"/>
      </w:pPr>
    </w:lvl>
    <w:lvl w:ilvl="1">
      <w:start w:val="1"/>
      <w:numFmt w:val="lowerLetter"/>
      <w:lvlText w:val="%2."/>
      <w:lvlJc w:val="left"/>
      <w:pPr>
        <w:tabs>
          <w:tab w:val="num" w:pos="1890"/>
        </w:tabs>
        <w:ind w:left="1890" w:hanging="360"/>
      </w:pPr>
    </w:lvl>
    <w:lvl w:ilvl="2">
      <w:start w:val="1"/>
      <w:numFmt w:val="lowerRoman"/>
      <w:lvlText w:val="%3."/>
      <w:lvlJc w:val="right"/>
      <w:pPr>
        <w:tabs>
          <w:tab w:val="num" w:pos="2610"/>
        </w:tabs>
        <w:ind w:left="2610" w:hanging="180"/>
      </w:pPr>
    </w:lvl>
    <w:lvl w:ilvl="3">
      <w:start w:val="1"/>
      <w:numFmt w:val="decimal"/>
      <w:lvlText w:val="%4."/>
      <w:lvlJc w:val="left"/>
      <w:pPr>
        <w:tabs>
          <w:tab w:val="num" w:pos="3330"/>
        </w:tabs>
        <w:ind w:left="3330" w:hanging="360"/>
      </w:pPr>
    </w:lvl>
    <w:lvl w:ilvl="4">
      <w:start w:val="1"/>
      <w:numFmt w:val="lowerLetter"/>
      <w:lvlText w:val="%5."/>
      <w:lvlJc w:val="left"/>
      <w:pPr>
        <w:tabs>
          <w:tab w:val="num" w:pos="4050"/>
        </w:tabs>
        <w:ind w:left="4050" w:hanging="360"/>
      </w:pPr>
    </w:lvl>
    <w:lvl w:ilvl="5">
      <w:start w:val="1"/>
      <w:numFmt w:val="lowerRoman"/>
      <w:lvlText w:val="%6."/>
      <w:lvlJc w:val="right"/>
      <w:pPr>
        <w:tabs>
          <w:tab w:val="num" w:pos="4770"/>
        </w:tabs>
        <w:ind w:left="4770" w:hanging="180"/>
      </w:pPr>
    </w:lvl>
    <w:lvl w:ilvl="6">
      <w:start w:val="1"/>
      <w:numFmt w:val="decimal"/>
      <w:lvlText w:val="%7."/>
      <w:lvlJc w:val="left"/>
      <w:pPr>
        <w:tabs>
          <w:tab w:val="num" w:pos="5490"/>
        </w:tabs>
        <w:ind w:left="5490" w:hanging="360"/>
      </w:pPr>
    </w:lvl>
    <w:lvl w:ilvl="7">
      <w:start w:val="1"/>
      <w:numFmt w:val="lowerLetter"/>
      <w:lvlText w:val="%8."/>
      <w:lvlJc w:val="left"/>
      <w:pPr>
        <w:tabs>
          <w:tab w:val="num" w:pos="6210"/>
        </w:tabs>
        <w:ind w:left="6210" w:hanging="360"/>
      </w:pPr>
    </w:lvl>
    <w:lvl w:ilvl="8">
      <w:start w:val="1"/>
      <w:numFmt w:val="lowerRoman"/>
      <w:lvlText w:val="%9."/>
      <w:lvlJc w:val="right"/>
      <w:pPr>
        <w:tabs>
          <w:tab w:val="num" w:pos="6930"/>
        </w:tabs>
        <w:ind w:left="6930" w:hanging="180"/>
      </w:pPr>
    </w:lvl>
  </w:abstractNum>
  <w:num w:numId="1">
    <w:abstractNumId w:val="14"/>
  </w:num>
  <w:num w:numId="2">
    <w:abstractNumId w:val="16"/>
  </w:num>
  <w:num w:numId="3">
    <w:abstractNumId w:val="0"/>
  </w:num>
  <w:num w:numId="4">
    <w:abstractNumId w:val="3"/>
  </w:num>
  <w:num w:numId="5">
    <w:abstractNumId w:val="8"/>
  </w:num>
  <w:num w:numId="6">
    <w:abstractNumId w:val="12"/>
  </w:num>
  <w:num w:numId="7">
    <w:abstractNumId w:val="9"/>
  </w:num>
  <w:num w:numId="8">
    <w:abstractNumId w:val="18"/>
  </w:num>
  <w:num w:numId="9">
    <w:abstractNumId w:val="10"/>
  </w:num>
  <w:num w:numId="10">
    <w:abstractNumId w:val="24"/>
  </w:num>
  <w:num w:numId="11">
    <w:abstractNumId w:val="4"/>
  </w:num>
  <w:num w:numId="12">
    <w:abstractNumId w:val="22"/>
  </w:num>
  <w:num w:numId="13">
    <w:abstractNumId w:val="23"/>
  </w:num>
  <w:num w:numId="14">
    <w:abstractNumId w:val="13"/>
  </w:num>
  <w:num w:numId="15">
    <w:abstractNumId w:val="7"/>
  </w:num>
  <w:num w:numId="16">
    <w:abstractNumId w:val="5"/>
  </w:num>
  <w:num w:numId="17">
    <w:abstractNumId w:val="2"/>
  </w:num>
  <w:num w:numId="18">
    <w:abstractNumId w:val="11"/>
  </w:num>
  <w:num w:numId="19">
    <w:abstractNumId w:val="6"/>
  </w:num>
  <w:num w:numId="20">
    <w:abstractNumId w:val="19"/>
  </w:num>
  <w:num w:numId="21">
    <w:abstractNumId w:val="15"/>
  </w:num>
  <w:num w:numId="22">
    <w:abstractNumId w:val="17"/>
  </w:num>
  <w:num w:numId="23">
    <w:abstractNumId w:val="20"/>
  </w:num>
  <w:num w:numId="24">
    <w:abstractNumId w:val="21"/>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59F"/>
    <w:rsid w:val="000005D9"/>
    <w:rsid w:val="00025BAE"/>
    <w:rsid w:val="00037137"/>
    <w:rsid w:val="00050F47"/>
    <w:rsid w:val="000530F1"/>
    <w:rsid w:val="000915E0"/>
    <w:rsid w:val="000E0059"/>
    <w:rsid w:val="001235EE"/>
    <w:rsid w:val="00127784"/>
    <w:rsid w:val="00156BE3"/>
    <w:rsid w:val="00185A51"/>
    <w:rsid w:val="00186E35"/>
    <w:rsid w:val="001D0DF8"/>
    <w:rsid w:val="0021384E"/>
    <w:rsid w:val="00217464"/>
    <w:rsid w:val="002736E6"/>
    <w:rsid w:val="002A684B"/>
    <w:rsid w:val="002B032A"/>
    <w:rsid w:val="002C34F2"/>
    <w:rsid w:val="002E1C40"/>
    <w:rsid w:val="002F0EAD"/>
    <w:rsid w:val="002F6381"/>
    <w:rsid w:val="003050E7"/>
    <w:rsid w:val="00342D78"/>
    <w:rsid w:val="003453CB"/>
    <w:rsid w:val="00366ACE"/>
    <w:rsid w:val="00374242"/>
    <w:rsid w:val="00381253"/>
    <w:rsid w:val="003A2C9E"/>
    <w:rsid w:val="003A42D2"/>
    <w:rsid w:val="003A4C3E"/>
    <w:rsid w:val="003C1459"/>
    <w:rsid w:val="003C2FF5"/>
    <w:rsid w:val="003E0BEB"/>
    <w:rsid w:val="00414097"/>
    <w:rsid w:val="00423599"/>
    <w:rsid w:val="00425FEE"/>
    <w:rsid w:val="0042708C"/>
    <w:rsid w:val="004747D5"/>
    <w:rsid w:val="004B1066"/>
    <w:rsid w:val="004D26D0"/>
    <w:rsid w:val="004D2EC5"/>
    <w:rsid w:val="004F3E62"/>
    <w:rsid w:val="00512A41"/>
    <w:rsid w:val="00517115"/>
    <w:rsid w:val="00517C3F"/>
    <w:rsid w:val="0054141D"/>
    <w:rsid w:val="00544BAC"/>
    <w:rsid w:val="0057471E"/>
    <w:rsid w:val="005776CB"/>
    <w:rsid w:val="005823C7"/>
    <w:rsid w:val="005828AD"/>
    <w:rsid w:val="00584965"/>
    <w:rsid w:val="00594957"/>
    <w:rsid w:val="005A5E09"/>
    <w:rsid w:val="005B1AE1"/>
    <w:rsid w:val="005C20BF"/>
    <w:rsid w:val="005D50B6"/>
    <w:rsid w:val="005D7A06"/>
    <w:rsid w:val="005E61C6"/>
    <w:rsid w:val="005F64B5"/>
    <w:rsid w:val="00610E96"/>
    <w:rsid w:val="00613BF7"/>
    <w:rsid w:val="006310CF"/>
    <w:rsid w:val="006321A3"/>
    <w:rsid w:val="00646639"/>
    <w:rsid w:val="006636D3"/>
    <w:rsid w:val="00667212"/>
    <w:rsid w:val="00673098"/>
    <w:rsid w:val="00675DCE"/>
    <w:rsid w:val="006A7666"/>
    <w:rsid w:val="006E0EC8"/>
    <w:rsid w:val="006F14DF"/>
    <w:rsid w:val="006F3A40"/>
    <w:rsid w:val="00713C8B"/>
    <w:rsid w:val="00716B20"/>
    <w:rsid w:val="00733221"/>
    <w:rsid w:val="00745EF1"/>
    <w:rsid w:val="007869C9"/>
    <w:rsid w:val="007A279D"/>
    <w:rsid w:val="007A5E7A"/>
    <w:rsid w:val="007B15CD"/>
    <w:rsid w:val="007B1C13"/>
    <w:rsid w:val="007E6A97"/>
    <w:rsid w:val="007F6138"/>
    <w:rsid w:val="00800C6E"/>
    <w:rsid w:val="00804D77"/>
    <w:rsid w:val="00850C92"/>
    <w:rsid w:val="00885348"/>
    <w:rsid w:val="008B3007"/>
    <w:rsid w:val="008B5355"/>
    <w:rsid w:val="008C1EB3"/>
    <w:rsid w:val="008D0A33"/>
    <w:rsid w:val="008D75EC"/>
    <w:rsid w:val="008E0994"/>
    <w:rsid w:val="008E556C"/>
    <w:rsid w:val="0091560B"/>
    <w:rsid w:val="00926B4B"/>
    <w:rsid w:val="00944EA1"/>
    <w:rsid w:val="00961962"/>
    <w:rsid w:val="00962CE5"/>
    <w:rsid w:val="009743BF"/>
    <w:rsid w:val="00984006"/>
    <w:rsid w:val="009A731C"/>
    <w:rsid w:val="00A00D63"/>
    <w:rsid w:val="00A0514E"/>
    <w:rsid w:val="00A1389B"/>
    <w:rsid w:val="00A3183E"/>
    <w:rsid w:val="00A3205B"/>
    <w:rsid w:val="00A328F7"/>
    <w:rsid w:val="00A623AC"/>
    <w:rsid w:val="00A62F71"/>
    <w:rsid w:val="00A82A85"/>
    <w:rsid w:val="00AA359F"/>
    <w:rsid w:val="00AB3242"/>
    <w:rsid w:val="00AE44D2"/>
    <w:rsid w:val="00AF4253"/>
    <w:rsid w:val="00B016DA"/>
    <w:rsid w:val="00B368E2"/>
    <w:rsid w:val="00B36D8F"/>
    <w:rsid w:val="00B50A35"/>
    <w:rsid w:val="00B73283"/>
    <w:rsid w:val="00B77676"/>
    <w:rsid w:val="00B80B5C"/>
    <w:rsid w:val="00BC3002"/>
    <w:rsid w:val="00BC37BA"/>
    <w:rsid w:val="00BD0AF8"/>
    <w:rsid w:val="00BF4032"/>
    <w:rsid w:val="00C13D46"/>
    <w:rsid w:val="00C21538"/>
    <w:rsid w:val="00C32973"/>
    <w:rsid w:val="00C3630E"/>
    <w:rsid w:val="00C40761"/>
    <w:rsid w:val="00C50D58"/>
    <w:rsid w:val="00C64285"/>
    <w:rsid w:val="00C71882"/>
    <w:rsid w:val="00C83367"/>
    <w:rsid w:val="00C90EF7"/>
    <w:rsid w:val="00CA11F2"/>
    <w:rsid w:val="00CB5F8A"/>
    <w:rsid w:val="00CC3F8E"/>
    <w:rsid w:val="00D06BD3"/>
    <w:rsid w:val="00D20136"/>
    <w:rsid w:val="00D21E13"/>
    <w:rsid w:val="00D3118B"/>
    <w:rsid w:val="00D40988"/>
    <w:rsid w:val="00DA75ED"/>
    <w:rsid w:val="00DB79F9"/>
    <w:rsid w:val="00DC2119"/>
    <w:rsid w:val="00DC6D3F"/>
    <w:rsid w:val="00DD6F2A"/>
    <w:rsid w:val="00E07294"/>
    <w:rsid w:val="00E267EC"/>
    <w:rsid w:val="00E727AC"/>
    <w:rsid w:val="00E90835"/>
    <w:rsid w:val="00E965C4"/>
    <w:rsid w:val="00EB5501"/>
    <w:rsid w:val="00EC055E"/>
    <w:rsid w:val="00ED5967"/>
    <w:rsid w:val="00ED7040"/>
    <w:rsid w:val="00EE1630"/>
    <w:rsid w:val="00EE49DC"/>
    <w:rsid w:val="00F153EC"/>
    <w:rsid w:val="00F222ED"/>
    <w:rsid w:val="00F27DF9"/>
    <w:rsid w:val="00F3650B"/>
    <w:rsid w:val="00F3752D"/>
    <w:rsid w:val="00F7339C"/>
    <w:rsid w:val="00FA51DB"/>
    <w:rsid w:val="00FC5045"/>
    <w:rsid w:val="00FE243F"/>
    <w:rsid w:val="00FF0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044E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Pr>
      <w:rFonts w:eastAsia="Times New Roman"/>
      <w:sz w:val="22"/>
      <w:szCs w:val="22"/>
    </w:rPr>
  </w:style>
  <w:style w:type="character" w:styleId="Hyperlink">
    <w:name w:val="Hyperlink"/>
    <w:uiPriority w:val="99"/>
    <w:unhideWhenUsed/>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PlainText">
    <w:name w:val="Plain Text"/>
    <w:basedOn w:val="Normal"/>
    <w:link w:val="PlainTextChar"/>
    <w:uiPriority w:val="99"/>
    <w:semiHidden/>
    <w:unhideWhenUsed/>
    <w:pPr>
      <w:spacing w:after="0" w:line="240" w:lineRule="auto"/>
    </w:pPr>
    <w:rPr>
      <w:rFonts w:ascii="Consolas" w:hAnsi="Consolas"/>
      <w:sz w:val="21"/>
      <w:szCs w:val="21"/>
    </w:rPr>
  </w:style>
  <w:style w:type="character" w:customStyle="1" w:styleId="PlainTextChar">
    <w:name w:val="Plain Text Char"/>
    <w:link w:val="PlainText"/>
    <w:uiPriority w:val="99"/>
    <w:semiHidden/>
    <w:rPr>
      <w:rFonts w:ascii="Consolas" w:eastAsia="Calibri" w:hAnsi="Consolas" w:cs="Times New Roman"/>
      <w:sz w:val="21"/>
      <w:szCs w:val="21"/>
    </w:rPr>
  </w:style>
  <w:style w:type="character" w:styleId="FollowedHyperlink">
    <w:name w:val="FollowedHyperlink"/>
    <w:uiPriority w:val="99"/>
    <w:semiHidden/>
    <w:unhideWhenUsed/>
    <w:rPr>
      <w:color w:val="800080"/>
      <w:u w:val="single"/>
    </w:rPr>
  </w:style>
  <w:style w:type="paragraph" w:customStyle="1" w:styleId="xmsonormal">
    <w:name w:val="x_msonormal"/>
    <w:basedOn w:val="Normal"/>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pPr>
      <w:spacing w:after="0" w:line="240" w:lineRule="auto"/>
      <w:ind w:left="720"/>
    </w:pPr>
    <w:rPr>
      <w:rFonts w:eastAsia="Times New Roman"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966785">
      <w:bodyDiv w:val="1"/>
      <w:marLeft w:val="0"/>
      <w:marRight w:val="0"/>
      <w:marTop w:val="0"/>
      <w:marBottom w:val="0"/>
      <w:divBdr>
        <w:top w:val="none" w:sz="0" w:space="0" w:color="auto"/>
        <w:left w:val="none" w:sz="0" w:space="0" w:color="auto"/>
        <w:bottom w:val="none" w:sz="0" w:space="0" w:color="auto"/>
        <w:right w:val="none" w:sz="0" w:space="0" w:color="auto"/>
      </w:divBdr>
      <w:divsChild>
        <w:div w:id="1329482958">
          <w:marLeft w:val="0"/>
          <w:marRight w:val="0"/>
          <w:marTop w:val="0"/>
          <w:marBottom w:val="0"/>
          <w:divBdr>
            <w:top w:val="none" w:sz="0" w:space="0" w:color="auto"/>
            <w:left w:val="none" w:sz="0" w:space="0" w:color="auto"/>
            <w:bottom w:val="none" w:sz="0" w:space="0" w:color="auto"/>
            <w:right w:val="none" w:sz="0" w:space="0" w:color="auto"/>
          </w:divBdr>
        </w:div>
      </w:divsChild>
    </w:div>
    <w:div w:id="1204095907">
      <w:bodyDiv w:val="1"/>
      <w:marLeft w:val="0"/>
      <w:marRight w:val="0"/>
      <w:marTop w:val="0"/>
      <w:marBottom w:val="0"/>
      <w:divBdr>
        <w:top w:val="none" w:sz="0" w:space="0" w:color="auto"/>
        <w:left w:val="none" w:sz="0" w:space="0" w:color="auto"/>
        <w:bottom w:val="none" w:sz="0" w:space="0" w:color="auto"/>
        <w:right w:val="none" w:sz="0" w:space="0" w:color="auto"/>
      </w:divBdr>
      <w:divsChild>
        <w:div w:id="346491062">
          <w:marLeft w:val="0"/>
          <w:marRight w:val="0"/>
          <w:marTop w:val="0"/>
          <w:marBottom w:val="0"/>
          <w:divBdr>
            <w:top w:val="none" w:sz="0" w:space="0" w:color="auto"/>
            <w:left w:val="none" w:sz="0" w:space="0" w:color="auto"/>
            <w:bottom w:val="none" w:sz="0" w:space="0" w:color="auto"/>
            <w:right w:val="none" w:sz="0" w:space="0" w:color="auto"/>
          </w:divBdr>
          <w:divsChild>
            <w:div w:id="1552301748">
              <w:marLeft w:val="0"/>
              <w:marRight w:val="0"/>
              <w:marTop w:val="0"/>
              <w:marBottom w:val="0"/>
              <w:divBdr>
                <w:top w:val="none" w:sz="0" w:space="0" w:color="auto"/>
                <w:left w:val="none" w:sz="0" w:space="0" w:color="auto"/>
                <w:bottom w:val="none" w:sz="0" w:space="0" w:color="auto"/>
                <w:right w:val="none" w:sz="0" w:space="0" w:color="auto"/>
              </w:divBdr>
              <w:divsChild>
                <w:div w:id="76646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00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linktrains.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etrolinktrains.com" TargetMode="External"/><Relationship Id="rId4" Type="http://schemas.openxmlformats.org/officeDocument/2006/relationships/webSettings" Target="webSettings.xml"/><Relationship Id="rId9" Type="http://schemas.openxmlformats.org/officeDocument/2006/relationships/hyperlink" Target="http://www.metrolinktrains.com/ecom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2487</Characters>
  <Application>Microsoft Office Word</Application>
  <DocSecurity>0</DocSecurity>
  <PresentationFormat> </PresentationFormat>
  <Lines>20</Lines>
  <Paragraphs>5</Paragraphs>
  <ScaleCrop>false</ScaleCrop>
  <HeadingPairs>
    <vt:vector size="2" baseType="variant">
      <vt:variant>
        <vt:lpstr>Title</vt:lpstr>
      </vt:variant>
      <vt:variant>
        <vt:i4>1</vt:i4>
      </vt:variant>
    </vt:vector>
  </HeadingPairs>
  <TitlesOfParts>
    <vt:vector size="1" baseType="lpstr">
      <vt:lpstr>091123 Public Notice of Budget Reduction Measures (00097216-2).DOC</vt:lpstr>
    </vt:vector>
  </TitlesOfParts>
  <LinksUpToDate>false</LinksUpToDate>
  <CharactersWithSpaces>2918</CharactersWithSpaces>
  <SharedDoc>false</SharedDoc>
  <HLinks>
    <vt:vector size="12" baseType="variant">
      <vt:variant>
        <vt:i4>4390991</vt:i4>
      </vt:variant>
      <vt:variant>
        <vt:i4>3</vt:i4>
      </vt:variant>
      <vt:variant>
        <vt:i4>0</vt:i4>
      </vt:variant>
      <vt:variant>
        <vt:i4>5</vt:i4>
      </vt:variant>
      <vt:variant>
        <vt:lpwstr>http://www.metrolinktrains.com/ecomments</vt:lpwstr>
      </vt:variant>
      <vt:variant>
        <vt:lpwstr/>
      </vt:variant>
      <vt:variant>
        <vt:i4>3735679</vt:i4>
      </vt:variant>
      <vt:variant>
        <vt:i4>0</vt:i4>
      </vt:variant>
      <vt:variant>
        <vt:i4>0</vt:i4>
      </vt:variant>
      <vt:variant>
        <vt:i4>5</vt:i4>
      </vt:variant>
      <vt:variant>
        <vt:lpwstr>http://www.metrolinktrains.com/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091123 Public Notice of Budget Reduction Measures (00097216-2).DOC</dc:title>
  <dc:subject> </dc:subject>
  <dc:creator/>
  <cp:keywords/>
  <dc:description/>
  <cp:lastModifiedBy/>
  <cp:revision>1</cp:revision>
  <dcterms:created xsi:type="dcterms:W3CDTF">2019-05-17T21:27:00Z</dcterms:created>
  <dcterms:modified xsi:type="dcterms:W3CDTF">2019-05-17T21:31:00Z</dcterms:modified>
</cp:coreProperties>
</file>